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</w:t>
      </w:r>
    </w:p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ТРОИЦКОГО  РАЙОНА</w:t>
      </w:r>
    </w:p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АЛТАЙСКОГО КРАЯ</w:t>
      </w:r>
    </w:p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4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b/>
          <w:bCs/>
          <w:spacing w:val="84"/>
          <w:sz w:val="26"/>
          <w:szCs w:val="26"/>
          <w:lang w:eastAsia="ru-RU"/>
        </w:rPr>
        <w:t>ПОСТАНОВЛЕНИЕ</w:t>
      </w:r>
    </w:p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002E" w:rsidRPr="000E002E" w:rsidRDefault="000E002E" w:rsidP="000E00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30.04.2019                                                                                                                       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278</w:t>
      </w:r>
    </w:p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Троицкое</w:t>
      </w:r>
    </w:p>
    <w:p w:rsidR="000E002E" w:rsidRPr="000E002E" w:rsidRDefault="000E002E" w:rsidP="000E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02E" w:rsidRPr="000E002E" w:rsidRDefault="000E002E" w:rsidP="000E002E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постановления Администрации Троицкого района Алтайского края от 30.12.2015 № 816 « </w:t>
      </w:r>
      <w:r w:rsidRPr="000E0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ф</w:t>
      </w:r>
      <w:bookmarkStart w:id="0" w:name="_GoBack"/>
      <w:bookmarkEnd w:id="0"/>
      <w:r w:rsidRPr="000E0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ормирования, утверждения и ведения планов-графиков закупок товаров, работ, услуг для обеспечения нужд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Троицкий район Алтайского края»</w:t>
      </w:r>
    </w:p>
    <w:p w:rsidR="000E002E" w:rsidRPr="000E002E" w:rsidRDefault="000E002E" w:rsidP="000E00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02E" w:rsidRPr="000E002E" w:rsidRDefault="000E002E" w:rsidP="000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54 Устава муниципального образования Троицкий район Алтайского края, постановлением Администрации Троицкого района от 31.03.2014 года № 166 «Об утверждении порядка разработки, реализации и оценки муниципальных программ»,</w:t>
      </w:r>
    </w:p>
    <w:p w:rsidR="000E002E" w:rsidRPr="000E002E" w:rsidRDefault="000E002E" w:rsidP="000E0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постановляю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002E" w:rsidRPr="000E002E" w:rsidRDefault="000E002E" w:rsidP="000E0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02E" w:rsidRPr="000E002E" w:rsidRDefault="000E002E" w:rsidP="000E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</w:t>
      </w:r>
      <w:r w:rsidRPr="000E0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Pr="000E0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«</w:t>
      </w:r>
      <w:r w:rsidRPr="000E0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0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формирования, утверждения и ведения планов-графиков закупок товаров, работ, услуг для обеспечения нужд</w:t>
      </w:r>
      <w:r w:rsidRPr="000E00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Троицкий район Алтайского края»,  утвержденный постановлением  Администрации Троицкого района Алтайского края от 30.12.2015 № 816 следующие изменения:</w:t>
      </w:r>
    </w:p>
    <w:p w:rsidR="000E002E" w:rsidRPr="000E002E" w:rsidRDefault="000E002E" w:rsidP="000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пункте 10 слова «за исключением случая, указанного в пункте 11» заменить словами «за исключением закупок которые осуществляются в соответствии с пунктом 11 »;</w:t>
      </w:r>
    </w:p>
    <w:p w:rsidR="000E002E" w:rsidRPr="000E002E" w:rsidRDefault="000E002E" w:rsidP="000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пункт 11 изложить в следующей редакции:</w:t>
      </w:r>
    </w:p>
    <w:p w:rsidR="000E002E" w:rsidRPr="000E002E" w:rsidRDefault="000E002E" w:rsidP="000E0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«В случае осуществления закупок в соответствии с частями 2,4-6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контрактной системе </w:t>
      </w:r>
      <w:r w:rsidRPr="000E00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 которых внесение изменений в план- график </w:t>
      </w:r>
      <w:proofErr w:type="gramStart"/>
      <w:r w:rsidRPr="000E002E">
        <w:rPr>
          <w:rFonts w:ascii="Times New Roman" w:eastAsia="Calibri" w:hAnsi="Times New Roman" w:cs="Times New Roman"/>
          <w:sz w:val="26"/>
          <w:szCs w:val="26"/>
          <w:lang w:eastAsia="ru-RU"/>
        </w:rPr>
        <w:t>может</w:t>
      </w:r>
      <w:proofErr w:type="gramEnd"/>
      <w:r w:rsidRPr="000E00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осуществляется  не позднее чем за один день до дня размещения в </w:t>
      </w:r>
      <w:proofErr w:type="gramStart"/>
      <w:r w:rsidRPr="000E002E">
        <w:rPr>
          <w:rFonts w:ascii="Times New Roman" w:eastAsia="Calibri" w:hAnsi="Times New Roman" w:cs="Times New Roman"/>
          <w:sz w:val="26"/>
          <w:szCs w:val="26"/>
          <w:lang w:eastAsia="ru-RU"/>
        </w:rPr>
        <w:t>единой</w:t>
      </w:r>
      <w:proofErr w:type="gramEnd"/>
      <w:r w:rsidRPr="000E00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 информационной системе в соответствии с частью 15 статьи 21 Федерального закона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</w:t>
      </w:r>
      <w:r w:rsidRPr="000E00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</w:p>
    <w:p w:rsidR="000E002E" w:rsidRPr="000E002E" w:rsidRDefault="000E002E" w:rsidP="000E0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E0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E0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</w:t>
      </w:r>
      <w:r w:rsidRPr="000E002E">
        <w:rPr>
          <w:rFonts w:ascii="Times New Roman" w:eastAsia="Times New Roman" w:hAnsi="Times New Roman" w:cs="Times New Roman"/>
          <w:sz w:val="26"/>
          <w:szCs w:val="26"/>
        </w:rPr>
        <w:t xml:space="preserve"> Вишнякову Е.А.</w:t>
      </w:r>
    </w:p>
    <w:p w:rsidR="000E002E" w:rsidRPr="000E002E" w:rsidRDefault="000E002E" w:rsidP="000E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02E" w:rsidRPr="000E002E" w:rsidRDefault="000E002E" w:rsidP="000E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037" w:rsidRDefault="000E002E" w:rsidP="000E002E">
      <w:pPr>
        <w:spacing w:after="0" w:line="240" w:lineRule="auto"/>
        <w:jc w:val="both"/>
      </w:pP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r w:rsidRPr="000E0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Овсянников</w:t>
      </w:r>
    </w:p>
    <w:sectPr w:rsidR="009F0037" w:rsidSect="000E002E">
      <w:pgSz w:w="11906" w:h="16838"/>
      <w:pgMar w:top="993" w:right="873" w:bottom="719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F3"/>
    <w:rsid w:val="000E002E"/>
    <w:rsid w:val="00532433"/>
    <w:rsid w:val="00573FF3"/>
    <w:rsid w:val="009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Котыхов</cp:lastModifiedBy>
  <cp:revision>2</cp:revision>
  <dcterms:created xsi:type="dcterms:W3CDTF">2019-07-11T01:47:00Z</dcterms:created>
  <dcterms:modified xsi:type="dcterms:W3CDTF">2019-07-11T01:47:00Z</dcterms:modified>
</cp:coreProperties>
</file>